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CD9E1" w14:textId="51617690" w:rsidR="006F22B2" w:rsidRPr="00CC5E93" w:rsidRDefault="006F22B2" w:rsidP="006F22B2">
      <w:pPr>
        <w:pStyle w:val="title1"/>
        <w:spacing w:before="0" w:beforeAutospacing="0" w:after="0" w:afterAutospacing="0"/>
        <w:jc w:val="left"/>
        <w:rPr>
          <w:rFonts w:asciiTheme="minorHAnsi" w:hAnsiTheme="minorHAnsi" w:cstheme="minorBidi"/>
          <w:sz w:val="24"/>
          <w:szCs w:val="24"/>
          <w:lang w:val="en-HK"/>
        </w:rPr>
      </w:pPr>
    </w:p>
    <w:p w14:paraId="4E719885" w14:textId="7C474DF0" w:rsidR="009033FE" w:rsidRPr="00AB6634" w:rsidRDefault="00E1544D" w:rsidP="008D0C42">
      <w:pPr>
        <w:pStyle w:val="title1"/>
        <w:spacing w:before="0" w:beforeAutospacing="0" w:after="0" w:afterAutospacing="0"/>
        <w:rPr>
          <w:rFonts w:asciiTheme="minorHAnsi" w:hAnsiTheme="minorHAnsi" w:cstheme="minorBidi"/>
          <w:sz w:val="24"/>
          <w:szCs w:val="24"/>
        </w:rPr>
      </w:pPr>
      <w:r w:rsidRPr="00AB6634">
        <w:rPr>
          <w:rFonts w:asciiTheme="minorHAnsi" w:hAnsiTheme="minorHAnsi" w:cstheme="minorHAnsi"/>
          <w:noProof/>
          <w:sz w:val="24"/>
          <w:szCs w:val="24"/>
        </w:rPr>
        <w:drawing>
          <wp:inline distT="0" distB="0" distL="0" distR="0" wp14:anchorId="3E462AB6" wp14:editId="24E154D9">
            <wp:extent cx="2628900" cy="457200"/>
            <wp:effectExtent l="0" t="0" r="0" b="0"/>
            <wp:docPr id="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8900" cy="457200"/>
                    </a:xfrm>
                    <a:prstGeom prst="rect">
                      <a:avLst/>
                    </a:prstGeom>
                    <a:noFill/>
                    <a:ln>
                      <a:noFill/>
                    </a:ln>
                  </pic:spPr>
                </pic:pic>
              </a:graphicData>
            </a:graphic>
          </wp:inline>
        </w:drawing>
      </w:r>
    </w:p>
    <w:p w14:paraId="6651DF01" w14:textId="2CEE564D" w:rsidR="00764137" w:rsidRPr="00344A79" w:rsidRDefault="00764137" w:rsidP="00764137">
      <w:pPr>
        <w:shd w:val="clear" w:color="auto" w:fill="FFFFFF"/>
        <w:spacing w:after="0" w:line="240" w:lineRule="auto"/>
        <w:jc w:val="center"/>
        <w:textAlignment w:val="baseline"/>
        <w:rPr>
          <w:rFonts w:ascii="Aptos" w:eastAsia="Times New Roman" w:hAnsi="Aptos" w:cs="Times New Roman"/>
          <w:color w:val="000000"/>
          <w:kern w:val="0"/>
          <w:sz w:val="28"/>
          <w:szCs w:val="28"/>
          <w14:ligatures w14:val="none"/>
        </w:rPr>
      </w:pPr>
      <w:r w:rsidRPr="00344A79">
        <w:rPr>
          <w:rFonts w:ascii="Aptos" w:eastAsia="Times New Roman" w:hAnsi="Aptos" w:cs="Times New Roman"/>
          <w:color w:val="000000"/>
          <w:kern w:val="0"/>
          <w:sz w:val="28"/>
          <w:szCs w:val="28"/>
          <w14:ligatures w14:val="none"/>
        </w:rPr>
        <w:t> </w:t>
      </w:r>
      <w:r w:rsidRPr="00344A79">
        <w:rPr>
          <w:rFonts w:ascii="Aptos" w:eastAsia="Times New Roman" w:hAnsi="Aptos" w:cs="Times New Roman"/>
          <w:b/>
          <w:bCs/>
          <w:color w:val="000000"/>
          <w:kern w:val="0"/>
          <w:sz w:val="28"/>
          <w:szCs w:val="28"/>
          <w14:ligatures w14:val="none"/>
        </w:rPr>
        <w:t>Certificate for Module (Paediatric Oncology for Healthcare Professionals)</w:t>
      </w:r>
    </w:p>
    <w:p w14:paraId="6DE511F6" w14:textId="63F5379D" w:rsidR="00764137" w:rsidRPr="00344A79" w:rsidRDefault="00764137" w:rsidP="00764137">
      <w:pPr>
        <w:shd w:val="clear" w:color="auto" w:fill="FFFFFF"/>
        <w:spacing w:after="0" w:line="240" w:lineRule="auto"/>
        <w:jc w:val="center"/>
        <w:textAlignment w:val="baseline"/>
        <w:rPr>
          <w:rFonts w:ascii="新細明體" w:eastAsia="新細明體" w:hAnsi="新細明體" w:cs="新細明體"/>
          <w:b/>
          <w:bCs/>
          <w:color w:val="000000"/>
          <w:kern w:val="0"/>
          <w:sz w:val="28"/>
          <w:szCs w:val="28"/>
          <w:lang w:val="en-US" w:eastAsia="zh-TW"/>
          <w14:ligatures w14:val="none"/>
        </w:rPr>
      </w:pPr>
      <w:r w:rsidRPr="00344A79">
        <w:rPr>
          <w:rFonts w:ascii="新細明體" w:eastAsia="新細明體" w:hAnsi="新細明體" w:cs="新細明體" w:hint="eastAsia"/>
          <w:b/>
          <w:bCs/>
          <w:color w:val="000000"/>
          <w:kern w:val="0"/>
          <w:sz w:val="28"/>
          <w:szCs w:val="28"/>
          <w:lang w:eastAsia="zh-TW"/>
          <w14:ligatures w14:val="none"/>
        </w:rPr>
        <w:t>證書（單元：醫護專業人員兒科腫瘤學</w:t>
      </w:r>
      <w:r w:rsidRPr="00344A79">
        <w:rPr>
          <w:rFonts w:ascii="新細明體" w:eastAsia="新細明體" w:hAnsi="新細明體" w:cs="新細明體"/>
          <w:b/>
          <w:bCs/>
          <w:color w:val="000000"/>
          <w:kern w:val="0"/>
          <w:sz w:val="28"/>
          <w:szCs w:val="28"/>
          <w:lang w:eastAsia="zh-TW"/>
          <w14:ligatures w14:val="none"/>
        </w:rPr>
        <w:t>）</w:t>
      </w:r>
    </w:p>
    <w:p w14:paraId="6C425B4E" w14:textId="77777777" w:rsidR="008D0C42" w:rsidRPr="008D0C42" w:rsidRDefault="008D0C42" w:rsidP="00764137">
      <w:pPr>
        <w:shd w:val="clear" w:color="auto" w:fill="FFFFFF"/>
        <w:spacing w:after="0" w:line="240" w:lineRule="auto"/>
        <w:jc w:val="center"/>
        <w:textAlignment w:val="baseline"/>
        <w:rPr>
          <w:rFonts w:ascii="Aptos" w:eastAsia="Times New Roman" w:hAnsi="Aptos" w:cs="Times New Roman"/>
          <w:color w:val="000000"/>
          <w:kern w:val="0"/>
          <w:lang w:val="en-US" w:eastAsia="zh-TW"/>
          <w14:ligatures w14:val="none"/>
        </w:rPr>
      </w:pPr>
    </w:p>
    <w:p w14:paraId="75FCF13C" w14:textId="719B3B3F" w:rsidR="00764137" w:rsidRPr="00764137" w:rsidRDefault="00764137" w:rsidP="00764137">
      <w:pPr>
        <w:shd w:val="clear" w:color="auto" w:fill="FFFFFF"/>
        <w:spacing w:after="0" w:line="240" w:lineRule="auto"/>
        <w:textAlignment w:val="baseline"/>
        <w:rPr>
          <w:rFonts w:ascii="Aptos" w:eastAsia="Times New Roman" w:hAnsi="Aptos" w:cs="Times New Roman"/>
          <w:color w:val="000000"/>
          <w:kern w:val="0"/>
          <w14:ligatures w14:val="none"/>
        </w:rPr>
      </w:pPr>
      <w:r w:rsidRPr="00764137">
        <w:rPr>
          <w:rFonts w:ascii="Aptos" w:eastAsia="Times New Roman" w:hAnsi="Aptos" w:cs="Times New Roman"/>
          <w:color w:val="000000"/>
          <w:kern w:val="0"/>
          <w14:ligatures w14:val="none"/>
        </w:rPr>
        <w:t>This QF Level 6 part-time programme is designed to empower healthcare professionals to deliver comprehensive and compassionate care to paediatric cancer patients. Participants will gain specialised knowledge in paediatric cancer diagnosis, treatment, and holistic patient care, delivered through an evidence-based and multidisciplinary approach.</w:t>
      </w:r>
    </w:p>
    <w:p w14:paraId="03BF836F" w14:textId="3B79814D" w:rsidR="00764137" w:rsidRPr="00764137" w:rsidRDefault="00764137" w:rsidP="00764137">
      <w:pPr>
        <w:shd w:val="clear" w:color="auto" w:fill="FFFFFF"/>
        <w:spacing w:after="0" w:line="240" w:lineRule="auto"/>
        <w:textAlignment w:val="baseline"/>
        <w:rPr>
          <w:rFonts w:ascii="Aptos" w:eastAsia="Times New Roman" w:hAnsi="Aptos" w:cs="Times New Roman"/>
          <w:color w:val="000000"/>
          <w:kern w:val="0"/>
          <w14:ligatures w14:val="none"/>
        </w:rPr>
      </w:pPr>
      <w:r w:rsidRPr="00344A79">
        <w:rPr>
          <w:rFonts w:ascii="Aptos" w:eastAsia="Times New Roman" w:hAnsi="Aptos" w:cs="Times New Roman"/>
          <w:b/>
          <w:bCs/>
          <w:color w:val="000000"/>
          <w:kern w:val="0"/>
          <w:u w:val="single"/>
          <w14:ligatures w14:val="none"/>
        </w:rPr>
        <w:t>Programme Highlights</w:t>
      </w:r>
      <w:r w:rsidRPr="00764137">
        <w:rPr>
          <w:rFonts w:ascii="Aptos" w:eastAsia="Times New Roman" w:hAnsi="Aptos" w:cs="Times New Roman"/>
          <w:color w:val="000000"/>
          <w:kern w:val="0"/>
          <w14:ligatures w14:val="none"/>
        </w:rPr>
        <w:br/>
        <w:t>• </w:t>
      </w:r>
      <w:r w:rsidRPr="00764137">
        <w:rPr>
          <w:rFonts w:ascii="Aptos" w:eastAsia="Times New Roman" w:hAnsi="Aptos" w:cs="Times New Roman"/>
          <w:b/>
          <w:bCs/>
          <w:color w:val="000000"/>
          <w:kern w:val="0"/>
          <w14:ligatures w14:val="none"/>
        </w:rPr>
        <w:t>Start Date:</w:t>
      </w:r>
      <w:r w:rsidRPr="00764137">
        <w:rPr>
          <w:rFonts w:ascii="Aptos" w:eastAsia="Times New Roman" w:hAnsi="Aptos" w:cs="Times New Roman"/>
          <w:color w:val="000000"/>
          <w:kern w:val="0"/>
          <w14:ligatures w14:val="none"/>
        </w:rPr>
        <w:t> 29 May 2026 (Friday)</w:t>
      </w:r>
      <w:r w:rsidRPr="00764137">
        <w:rPr>
          <w:rFonts w:ascii="Aptos" w:eastAsia="Times New Roman" w:hAnsi="Aptos" w:cs="Times New Roman"/>
          <w:color w:val="000000"/>
          <w:kern w:val="0"/>
          <w14:ligatures w14:val="none"/>
        </w:rPr>
        <w:br/>
        <w:t>• </w:t>
      </w:r>
      <w:r w:rsidRPr="00764137">
        <w:rPr>
          <w:rFonts w:ascii="Aptos" w:eastAsia="Times New Roman" w:hAnsi="Aptos" w:cs="Times New Roman"/>
          <w:b/>
          <w:bCs/>
          <w:color w:val="000000"/>
          <w:kern w:val="0"/>
          <w14:ligatures w14:val="none"/>
        </w:rPr>
        <w:t>Duration:</w:t>
      </w:r>
      <w:r w:rsidRPr="00764137">
        <w:rPr>
          <w:rFonts w:ascii="Aptos" w:eastAsia="Times New Roman" w:hAnsi="Aptos" w:cs="Times New Roman"/>
          <w:color w:val="000000"/>
          <w:kern w:val="0"/>
          <w14:ligatures w14:val="none"/>
        </w:rPr>
        <w:t> 48 hours</w:t>
      </w:r>
      <w:r w:rsidRPr="00764137">
        <w:rPr>
          <w:rFonts w:ascii="Aptos" w:eastAsia="Times New Roman" w:hAnsi="Aptos" w:cs="Times New Roman"/>
          <w:color w:val="000000"/>
          <w:kern w:val="0"/>
          <w14:ligatures w14:val="none"/>
        </w:rPr>
        <w:br/>
        <w:t>• </w:t>
      </w:r>
      <w:r w:rsidRPr="00764137">
        <w:rPr>
          <w:rFonts w:ascii="Aptos" w:eastAsia="Times New Roman" w:hAnsi="Aptos" w:cs="Times New Roman"/>
          <w:b/>
          <w:bCs/>
          <w:color w:val="000000"/>
          <w:kern w:val="0"/>
          <w14:ligatures w14:val="none"/>
        </w:rPr>
        <w:t>Study Mode:</w:t>
      </w:r>
      <w:r w:rsidRPr="00764137">
        <w:rPr>
          <w:rFonts w:ascii="Aptos" w:eastAsia="Times New Roman" w:hAnsi="Aptos" w:cs="Times New Roman"/>
          <w:color w:val="000000"/>
          <w:kern w:val="0"/>
          <w14:ligatures w14:val="none"/>
        </w:rPr>
        <w:t> Part-time</w:t>
      </w:r>
      <w:r w:rsidRPr="00764137">
        <w:rPr>
          <w:rFonts w:ascii="Aptos" w:eastAsia="Times New Roman" w:hAnsi="Aptos" w:cs="Times New Roman"/>
          <w:color w:val="000000"/>
          <w:kern w:val="0"/>
          <w14:ligatures w14:val="none"/>
        </w:rPr>
        <w:br/>
        <w:t>• </w:t>
      </w:r>
      <w:r w:rsidRPr="00764137">
        <w:rPr>
          <w:rFonts w:ascii="Aptos" w:eastAsia="Times New Roman" w:hAnsi="Aptos" w:cs="Times New Roman"/>
          <w:b/>
          <w:bCs/>
          <w:color w:val="000000"/>
          <w:kern w:val="0"/>
          <w14:ligatures w14:val="none"/>
        </w:rPr>
        <w:t>Language:</w:t>
      </w:r>
      <w:r w:rsidRPr="00764137">
        <w:rPr>
          <w:rFonts w:ascii="Aptos" w:eastAsia="Times New Roman" w:hAnsi="Aptos" w:cs="Times New Roman"/>
          <w:color w:val="000000"/>
          <w:kern w:val="0"/>
          <w14:ligatures w14:val="none"/>
        </w:rPr>
        <w:t> English</w:t>
      </w:r>
      <w:r w:rsidRPr="00764137">
        <w:rPr>
          <w:rFonts w:ascii="Aptos" w:eastAsia="Times New Roman" w:hAnsi="Aptos" w:cs="Times New Roman"/>
          <w:color w:val="000000"/>
          <w:kern w:val="0"/>
          <w14:ligatures w14:val="none"/>
        </w:rPr>
        <w:br/>
        <w:t>• </w:t>
      </w:r>
      <w:r w:rsidRPr="00764137">
        <w:rPr>
          <w:rFonts w:ascii="Aptos" w:eastAsia="Times New Roman" w:hAnsi="Aptos" w:cs="Times New Roman"/>
          <w:b/>
          <w:bCs/>
          <w:color w:val="000000"/>
          <w:kern w:val="0"/>
          <w14:ligatures w14:val="none"/>
        </w:rPr>
        <w:t>Course Fee:</w:t>
      </w:r>
      <w:r w:rsidRPr="00764137">
        <w:rPr>
          <w:rFonts w:ascii="Aptos" w:eastAsia="Times New Roman" w:hAnsi="Aptos" w:cs="Times New Roman"/>
          <w:color w:val="000000"/>
          <w:kern w:val="0"/>
          <w14:ligatures w14:val="none"/>
        </w:rPr>
        <w:t> HK$9,800</w:t>
      </w:r>
      <w:r w:rsidRPr="00764137">
        <w:rPr>
          <w:rFonts w:ascii="Aptos" w:eastAsia="Times New Roman" w:hAnsi="Aptos" w:cs="Times New Roman"/>
          <w:color w:val="000000"/>
          <w:kern w:val="0"/>
          <w14:ligatures w14:val="none"/>
        </w:rPr>
        <w:br/>
        <w:t>• </w:t>
      </w:r>
      <w:r w:rsidRPr="00764137">
        <w:rPr>
          <w:rFonts w:ascii="Aptos" w:eastAsia="Times New Roman" w:hAnsi="Aptos" w:cs="Times New Roman"/>
          <w:b/>
          <w:bCs/>
          <w:color w:val="000000"/>
          <w:kern w:val="0"/>
          <w14:ligatures w14:val="none"/>
        </w:rPr>
        <w:t>Credit:</w:t>
      </w:r>
      <w:r w:rsidRPr="00764137">
        <w:rPr>
          <w:rFonts w:ascii="Aptos" w:eastAsia="Times New Roman" w:hAnsi="Aptos" w:cs="Times New Roman"/>
          <w:color w:val="000000"/>
          <w:kern w:val="0"/>
          <w14:ligatures w14:val="none"/>
        </w:rPr>
        <w:t> 15</w:t>
      </w:r>
      <w:r w:rsidRPr="00764137">
        <w:rPr>
          <w:rFonts w:ascii="Aptos" w:eastAsia="Times New Roman" w:hAnsi="Aptos" w:cs="Times New Roman"/>
          <w:color w:val="000000"/>
          <w:kern w:val="0"/>
          <w14:ligatures w14:val="none"/>
        </w:rPr>
        <w:br/>
        <w:t>• </w:t>
      </w:r>
      <w:r w:rsidRPr="00764137">
        <w:rPr>
          <w:rFonts w:ascii="Aptos" w:eastAsia="Times New Roman" w:hAnsi="Aptos" w:cs="Times New Roman"/>
          <w:b/>
          <w:bCs/>
          <w:color w:val="000000"/>
          <w:kern w:val="0"/>
          <w14:ligatures w14:val="none"/>
        </w:rPr>
        <w:t>QF Level:</w:t>
      </w:r>
      <w:r w:rsidRPr="00764137">
        <w:rPr>
          <w:rFonts w:ascii="Aptos" w:eastAsia="Times New Roman" w:hAnsi="Aptos" w:cs="Times New Roman"/>
          <w:color w:val="000000"/>
          <w:kern w:val="0"/>
          <w14:ligatures w14:val="none"/>
        </w:rPr>
        <w:t> 6</w:t>
      </w:r>
      <w:r w:rsidRPr="00764137">
        <w:rPr>
          <w:rFonts w:ascii="Aptos" w:eastAsia="Times New Roman" w:hAnsi="Aptos" w:cs="Times New Roman"/>
          <w:color w:val="000000"/>
          <w:kern w:val="0"/>
          <w14:ligatures w14:val="none"/>
        </w:rPr>
        <w:br/>
        <w:t>•</w:t>
      </w:r>
      <w:r w:rsidRPr="00764137">
        <w:rPr>
          <w:rFonts w:ascii="Aptos" w:eastAsia="Times New Roman" w:hAnsi="Aptos" w:cs="Times New Roman"/>
          <w:b/>
          <w:bCs/>
          <w:color w:val="000000"/>
          <w:kern w:val="0"/>
          <w14:ligatures w14:val="none"/>
        </w:rPr>
        <w:t>Course Code:</w:t>
      </w:r>
      <w:r w:rsidRPr="00764137">
        <w:rPr>
          <w:rFonts w:ascii="Aptos" w:eastAsia="Times New Roman" w:hAnsi="Aptos" w:cs="Times New Roman"/>
          <w:color w:val="000000"/>
          <w:kern w:val="0"/>
          <w14:ligatures w14:val="none"/>
        </w:rPr>
        <w:t> HS240A</w:t>
      </w:r>
      <w:r w:rsidRPr="00764137">
        <w:rPr>
          <w:rFonts w:ascii="Aptos" w:eastAsia="Times New Roman" w:hAnsi="Aptos" w:cs="Times New Roman"/>
          <w:color w:val="000000"/>
          <w:kern w:val="0"/>
          <w14:ligatures w14:val="none"/>
        </w:rPr>
        <w:br/>
        <w:t>• </w:t>
      </w:r>
      <w:r w:rsidRPr="00764137">
        <w:rPr>
          <w:rFonts w:ascii="Aptos" w:eastAsia="Times New Roman" w:hAnsi="Aptos" w:cs="Times New Roman"/>
          <w:b/>
          <w:bCs/>
          <w:color w:val="000000"/>
          <w:kern w:val="0"/>
          <w14:ligatures w14:val="none"/>
        </w:rPr>
        <w:t>Application Code:</w:t>
      </w:r>
      <w:r w:rsidRPr="00764137">
        <w:rPr>
          <w:rFonts w:ascii="Aptos" w:eastAsia="Times New Roman" w:hAnsi="Aptos" w:cs="Times New Roman"/>
          <w:color w:val="000000"/>
          <w:kern w:val="0"/>
          <w14:ligatures w14:val="none"/>
        </w:rPr>
        <w:t> 2385-HS240A</w:t>
      </w:r>
    </w:p>
    <w:p w14:paraId="6415A8A8" w14:textId="77777777" w:rsidR="00764137" w:rsidRPr="00764137" w:rsidRDefault="00764137" w:rsidP="00764137">
      <w:pPr>
        <w:shd w:val="clear" w:color="auto" w:fill="FFFFFF"/>
        <w:spacing w:after="0" w:line="240" w:lineRule="auto"/>
        <w:textAlignment w:val="baseline"/>
        <w:rPr>
          <w:rFonts w:ascii="Aptos" w:eastAsia="Times New Roman" w:hAnsi="Aptos" w:cs="Times New Roman"/>
          <w:color w:val="000000"/>
          <w:kern w:val="0"/>
          <w14:ligatures w14:val="none"/>
        </w:rPr>
      </w:pPr>
      <w:r w:rsidRPr="00344A79">
        <w:rPr>
          <w:rFonts w:ascii="Aptos" w:eastAsia="Times New Roman" w:hAnsi="Aptos" w:cs="Times New Roman"/>
          <w:b/>
          <w:bCs/>
          <w:color w:val="000000"/>
          <w:kern w:val="0"/>
          <w:u w:val="single"/>
          <w14:ligatures w14:val="none"/>
        </w:rPr>
        <w:t>Intended Learning Outcomes</w:t>
      </w:r>
      <w:r w:rsidRPr="00764137">
        <w:rPr>
          <w:rFonts w:ascii="Aptos" w:eastAsia="Times New Roman" w:hAnsi="Aptos" w:cs="Times New Roman"/>
          <w:color w:val="000000"/>
          <w:kern w:val="0"/>
          <w14:ligatures w14:val="none"/>
        </w:rPr>
        <w:br/>
        <w:t>Upon completion of the programme, participants will be able to:</w:t>
      </w:r>
    </w:p>
    <w:p w14:paraId="2DF421E7" w14:textId="77777777" w:rsidR="00764137" w:rsidRPr="00764137" w:rsidRDefault="00764137" w:rsidP="00764137">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764137">
        <w:rPr>
          <w:rFonts w:ascii="Aptos" w:eastAsia="Times New Roman" w:hAnsi="Aptos" w:cs="Segoe UI"/>
          <w:color w:val="000000"/>
          <w:kern w:val="0"/>
          <w14:ligatures w14:val="none"/>
        </w:rPr>
        <w:t>Critically review clinical challenges in paediatric oncology</w:t>
      </w:r>
    </w:p>
    <w:p w14:paraId="09C571D7" w14:textId="77777777" w:rsidR="00764137" w:rsidRPr="00764137" w:rsidRDefault="00764137" w:rsidP="00764137">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764137">
        <w:rPr>
          <w:rFonts w:ascii="Aptos" w:eastAsia="Times New Roman" w:hAnsi="Aptos" w:cs="Segoe UI"/>
          <w:color w:val="000000"/>
          <w:kern w:val="0"/>
          <w14:ligatures w14:val="none"/>
        </w:rPr>
        <w:t>Appraise recent advances in treatment techniques</w:t>
      </w:r>
    </w:p>
    <w:p w14:paraId="76ACED30" w14:textId="77777777" w:rsidR="00764137" w:rsidRPr="00764137" w:rsidRDefault="00764137" w:rsidP="00764137">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764137">
        <w:rPr>
          <w:rFonts w:ascii="Aptos" w:eastAsia="Times New Roman" w:hAnsi="Aptos" w:cs="Segoe UI"/>
          <w:color w:val="000000"/>
          <w:kern w:val="0"/>
          <w14:ligatures w14:val="none"/>
        </w:rPr>
        <w:t>Construct holistic, multidisciplinary care plans</w:t>
      </w:r>
    </w:p>
    <w:p w14:paraId="1D85DBA2" w14:textId="4139F29F" w:rsidR="00764137" w:rsidRPr="00764137" w:rsidRDefault="00764137" w:rsidP="00764137">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764137">
        <w:rPr>
          <w:rFonts w:ascii="Aptos" w:eastAsia="Times New Roman" w:hAnsi="Aptos" w:cs="Segoe UI"/>
          <w:color w:val="000000"/>
          <w:kern w:val="0"/>
          <w14:ligatures w14:val="none"/>
        </w:rPr>
        <w:t>Implement evidence-based strategies to address complex health needs</w:t>
      </w:r>
    </w:p>
    <w:p w14:paraId="5DBC2709" w14:textId="7A14FE97" w:rsidR="00764137" w:rsidRPr="00764137" w:rsidRDefault="00764137" w:rsidP="00764137">
      <w:pPr>
        <w:shd w:val="clear" w:color="auto" w:fill="FFFFFF"/>
        <w:spacing w:after="0" w:line="240" w:lineRule="auto"/>
        <w:textAlignment w:val="baseline"/>
        <w:rPr>
          <w:rFonts w:ascii="Aptos" w:eastAsia="Times New Roman" w:hAnsi="Aptos" w:cs="Times New Roman"/>
          <w:color w:val="000000"/>
          <w:kern w:val="0"/>
          <w14:ligatures w14:val="none"/>
        </w:rPr>
      </w:pPr>
      <w:r w:rsidRPr="00344A79">
        <w:rPr>
          <w:rFonts w:ascii="Aptos" w:eastAsia="Times New Roman" w:hAnsi="Aptos" w:cs="Times New Roman"/>
          <w:b/>
          <w:bCs/>
          <w:color w:val="000000"/>
          <w:kern w:val="0"/>
          <w:u w:val="single"/>
          <w14:ligatures w14:val="none"/>
        </w:rPr>
        <w:t>Syllabus Includes</w:t>
      </w:r>
      <w:r w:rsidRPr="00764137">
        <w:rPr>
          <w:rFonts w:ascii="Aptos" w:eastAsia="Times New Roman" w:hAnsi="Aptos" w:cs="Times New Roman"/>
          <w:color w:val="000000"/>
          <w:kern w:val="0"/>
          <w14:ligatures w14:val="none"/>
        </w:rPr>
        <w:br/>
        <w:t>• Overview of Paediatric Oncology</w:t>
      </w:r>
      <w:r w:rsidRPr="00764137">
        <w:rPr>
          <w:rFonts w:ascii="Aptos" w:eastAsia="Times New Roman" w:hAnsi="Aptos" w:cs="Times New Roman"/>
          <w:color w:val="000000"/>
          <w:kern w:val="0"/>
          <w14:ligatures w14:val="none"/>
        </w:rPr>
        <w:br/>
        <w:t>• Laboratory Tests and Imaging for Childhood Cancers</w:t>
      </w:r>
      <w:r w:rsidRPr="00764137">
        <w:rPr>
          <w:rFonts w:ascii="Aptos" w:eastAsia="Times New Roman" w:hAnsi="Aptos" w:cs="Times New Roman"/>
          <w:color w:val="000000"/>
          <w:kern w:val="0"/>
          <w14:ligatures w14:val="none"/>
        </w:rPr>
        <w:br/>
        <w:t>• Common Paediatric Oncology Diseases (I &amp; II)</w:t>
      </w:r>
      <w:r w:rsidRPr="00764137">
        <w:rPr>
          <w:rFonts w:ascii="Aptos" w:eastAsia="Times New Roman" w:hAnsi="Aptos" w:cs="Times New Roman"/>
          <w:color w:val="000000"/>
          <w:kern w:val="0"/>
          <w14:ligatures w14:val="none"/>
        </w:rPr>
        <w:br/>
        <w:t>• Radiation Therapy, Targeted Therapy, Chemotherapy, and HCT</w:t>
      </w:r>
      <w:r w:rsidRPr="00764137">
        <w:rPr>
          <w:rFonts w:ascii="Aptos" w:eastAsia="Times New Roman" w:hAnsi="Aptos" w:cs="Times New Roman"/>
          <w:color w:val="000000"/>
          <w:kern w:val="0"/>
          <w14:ligatures w14:val="none"/>
        </w:rPr>
        <w:br/>
        <w:t>• Management of Anaemia, Bone Marrow Failure, and Infections</w:t>
      </w:r>
      <w:r w:rsidRPr="00764137">
        <w:rPr>
          <w:rFonts w:ascii="Aptos" w:eastAsia="Times New Roman" w:hAnsi="Aptos" w:cs="Times New Roman"/>
          <w:color w:val="000000"/>
          <w:kern w:val="0"/>
          <w14:ligatures w14:val="none"/>
        </w:rPr>
        <w:br/>
        <w:t>• Pharmacological and Surgical Care Management</w:t>
      </w:r>
      <w:r w:rsidRPr="00764137">
        <w:rPr>
          <w:rFonts w:ascii="Aptos" w:eastAsia="Times New Roman" w:hAnsi="Aptos" w:cs="Times New Roman"/>
          <w:color w:val="000000"/>
          <w:kern w:val="0"/>
          <w14:ligatures w14:val="none"/>
        </w:rPr>
        <w:br/>
        <w:t>• Palliative and Psychosocial Support</w:t>
      </w:r>
      <w:r w:rsidRPr="00764137">
        <w:rPr>
          <w:rFonts w:ascii="Aptos" w:eastAsia="Times New Roman" w:hAnsi="Aptos" w:cs="Times New Roman"/>
          <w:color w:val="000000"/>
          <w:kern w:val="0"/>
          <w14:ligatures w14:val="none"/>
        </w:rPr>
        <w:br/>
        <w:t>• Communication and Counselling Skills</w:t>
      </w:r>
      <w:r w:rsidRPr="00764137">
        <w:rPr>
          <w:rFonts w:ascii="Aptos" w:eastAsia="Times New Roman" w:hAnsi="Aptos" w:cs="Times New Roman"/>
          <w:color w:val="000000"/>
          <w:kern w:val="0"/>
          <w14:ligatures w14:val="none"/>
        </w:rPr>
        <w:br/>
        <w:t>• Multidisciplinary Team Collaboration</w:t>
      </w:r>
      <w:r w:rsidRPr="00764137">
        <w:rPr>
          <w:rFonts w:ascii="Aptos" w:eastAsia="Times New Roman" w:hAnsi="Aptos" w:cs="Times New Roman"/>
          <w:color w:val="000000"/>
          <w:kern w:val="0"/>
          <w14:ligatures w14:val="none"/>
        </w:rPr>
        <w:br/>
        <w:t>• Nutritional Support for Paediatric Cancers</w:t>
      </w:r>
    </w:p>
    <w:p w14:paraId="33CA6094" w14:textId="77777777" w:rsidR="008D0C42" w:rsidRDefault="00764137" w:rsidP="00AC0EB0">
      <w:pPr>
        <w:shd w:val="clear" w:color="auto" w:fill="FFFFFF"/>
        <w:spacing w:after="0" w:line="240" w:lineRule="auto"/>
        <w:textAlignment w:val="baseline"/>
        <w:rPr>
          <w:rFonts w:ascii="Aptos" w:eastAsia="Times New Roman" w:hAnsi="Aptos" w:cs="Times New Roman"/>
          <w:color w:val="000000"/>
          <w:kern w:val="0"/>
          <w14:ligatures w14:val="none"/>
        </w:rPr>
      </w:pPr>
      <w:r w:rsidRPr="00764137">
        <w:rPr>
          <w:rFonts w:ascii="Aptos" w:eastAsia="Times New Roman" w:hAnsi="Aptos" w:cs="Times New Roman"/>
          <w:color w:val="000000"/>
          <w:kern w:val="0"/>
          <w14:ligatures w14:val="none"/>
        </w:rPr>
        <w:t>This programme is particularly suitable for professionals in paediatrics, oncology, nursing, and allied health disciplines. We also encourage department heads and clinical supervisors to consider nominating staff members who would benefit from this specialised training.</w:t>
      </w:r>
    </w:p>
    <w:p w14:paraId="36F9F014" w14:textId="7D6C6C52" w:rsidR="00764137" w:rsidRPr="00AC0EB0" w:rsidRDefault="000C0134" w:rsidP="00AC0EB0">
      <w:pPr>
        <w:shd w:val="clear" w:color="auto" w:fill="FFFFFF"/>
        <w:spacing w:after="0" w:line="240" w:lineRule="auto"/>
        <w:textAlignment w:val="baseline"/>
        <w:rPr>
          <w:rFonts w:ascii="Aptos" w:eastAsia="Times New Roman" w:hAnsi="Aptos" w:cs="Times New Roman"/>
          <w:color w:val="000000"/>
          <w:kern w:val="0"/>
          <w14:ligatures w14:val="none"/>
        </w:rPr>
      </w:pPr>
      <w:r w:rsidRPr="003C2E06">
        <w:rPr>
          <w:rFonts w:ascii="Aptos" w:eastAsia="Times New Roman" w:hAnsi="Aptos" w:cs="Times New Roman"/>
          <w:b/>
          <w:bCs/>
          <w:noProof/>
          <w:color w:val="0000FF"/>
          <w:kern w:val="0"/>
          <w:bdr w:val="none" w:sz="0" w:space="0" w:color="auto" w:frame="1"/>
          <w14:ligatures w14:val="none"/>
        </w:rPr>
        <w:drawing>
          <wp:anchor distT="0" distB="0" distL="114300" distR="114300" simplePos="0" relativeHeight="251658240" behindDoc="0" locked="0" layoutInCell="1" allowOverlap="1" wp14:anchorId="6AF11F03" wp14:editId="5CDDD4C8">
            <wp:simplePos x="0" y="0"/>
            <wp:positionH relativeFrom="column">
              <wp:posOffset>38100</wp:posOffset>
            </wp:positionH>
            <wp:positionV relativeFrom="paragraph">
              <wp:posOffset>951230</wp:posOffset>
            </wp:positionV>
            <wp:extent cx="866775" cy="860300"/>
            <wp:effectExtent l="0" t="0" r="0" b="0"/>
            <wp:wrapNone/>
            <wp:docPr id="15" name="Picture 2" descr="A qr code on a white background&#10;&#10;AI-generated content may be incorrect.">
              <a:hlinkClick xmlns:a="http://schemas.openxmlformats.org/drawingml/2006/main" r:id="rId8" tgtFrame="_blank" tooltip="Original URL: https://hkuspace.hku.hk/prog/cert-for-module-paediatric-oncology-for-healthcare-profs#programme-overview. Click or tap if you trust this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A qr code on a white background&#10;&#10;AI-generated content may be incorrect.">
                      <a:hlinkClick r:id="rId8" tgtFrame="_blank" tooltip="Original URL: https://hkuspace.hku.hk/prog/cert-for-module-paediatric-oncology-for-healthcare-profs#programme-overview. Click or tap if you trust this link."/>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860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4137" w:rsidRPr="003C2E06">
        <w:rPr>
          <w:rFonts w:ascii="Aptos" w:eastAsia="Times New Roman" w:hAnsi="Aptos" w:cs="Times New Roman"/>
          <w:b/>
          <w:bCs/>
          <w:color w:val="000000"/>
          <w:kern w:val="0"/>
          <w14:ligatures w14:val="none"/>
        </w:rPr>
        <w:t>Enrolment is now open.</w:t>
      </w:r>
      <w:r w:rsidR="00764137" w:rsidRPr="00764137">
        <w:rPr>
          <w:rFonts w:ascii="Aptos" w:eastAsia="Times New Roman" w:hAnsi="Aptos" w:cs="Times New Roman"/>
          <w:color w:val="000000"/>
          <w:kern w:val="0"/>
          <w14:ligatures w14:val="none"/>
        </w:rPr>
        <w:br/>
        <w:t xml:space="preserve">For enquiries, please contact Ms </w:t>
      </w:r>
      <w:r w:rsidR="00F63187">
        <w:rPr>
          <w:rFonts w:ascii="Aptos" w:eastAsia="Times New Roman" w:hAnsi="Aptos" w:cs="Times New Roman"/>
          <w:color w:val="000000"/>
          <w:kern w:val="0"/>
          <w14:ligatures w14:val="none"/>
        </w:rPr>
        <w:t>Rosa Chan</w:t>
      </w:r>
      <w:r w:rsidR="00764137" w:rsidRPr="00764137">
        <w:rPr>
          <w:rFonts w:ascii="Aptos" w:eastAsia="Times New Roman" w:hAnsi="Aptos" w:cs="Times New Roman"/>
          <w:color w:val="000000"/>
          <w:kern w:val="0"/>
          <w14:ligatures w14:val="none"/>
        </w:rPr>
        <w:t xml:space="preserve"> at </w:t>
      </w:r>
      <w:hyperlink r:id="rId10" w:history="1">
        <w:r w:rsidR="00F63187" w:rsidRPr="00823DED">
          <w:rPr>
            <w:rStyle w:val="Hyperlink"/>
            <w:rFonts w:ascii="Aptos" w:eastAsia="Times New Roman" w:hAnsi="Aptos" w:cs="Times New Roman"/>
            <w:b/>
            <w:bCs/>
            <w:kern w:val="0"/>
            <w:bdr w:val="none" w:sz="0" w:space="0" w:color="auto" w:frame="1"/>
            <w14:ligatures w14:val="none"/>
          </w:rPr>
          <w:t>ymr.chan@hkuspace.hku.hk</w:t>
        </w:r>
      </w:hyperlink>
      <w:r w:rsidR="00764137" w:rsidRPr="00764137">
        <w:rPr>
          <w:rFonts w:ascii="Aptos" w:eastAsia="Times New Roman" w:hAnsi="Aptos" w:cs="Times New Roman"/>
          <w:color w:val="000000"/>
          <w:kern w:val="0"/>
          <w14:ligatures w14:val="none"/>
        </w:rPr>
        <w:t xml:space="preserve"> or </w:t>
      </w:r>
      <w:r w:rsidR="00764137" w:rsidRPr="003C2E06">
        <w:rPr>
          <w:rFonts w:ascii="Aptos" w:eastAsia="Times New Roman" w:hAnsi="Aptos" w:cs="Times New Roman"/>
          <w:color w:val="000000"/>
          <w:kern w:val="0"/>
          <w14:ligatures w14:val="none"/>
        </w:rPr>
        <w:t>call 2975 5</w:t>
      </w:r>
      <w:r w:rsidR="00F63187">
        <w:rPr>
          <w:rFonts w:ascii="Aptos" w:eastAsia="Times New Roman" w:hAnsi="Aptos" w:cs="Times New Roman"/>
          <w:color w:val="000000"/>
          <w:kern w:val="0"/>
          <w14:ligatures w14:val="none"/>
        </w:rPr>
        <w:t>687</w:t>
      </w:r>
      <w:r w:rsidR="00764137" w:rsidRPr="003C2E06">
        <w:rPr>
          <w:rFonts w:ascii="Aptos" w:eastAsia="Times New Roman" w:hAnsi="Aptos" w:cs="Times New Roman"/>
          <w:color w:val="000000"/>
          <w:kern w:val="0"/>
          <w14:ligatures w14:val="none"/>
        </w:rPr>
        <w:t>. </w:t>
      </w:r>
      <w:r w:rsidR="008D0C42" w:rsidRPr="003C2E06">
        <w:rPr>
          <w:rFonts w:ascii="Aptos" w:eastAsia="Times New Roman" w:hAnsi="Aptos" w:cs="Times New Roman"/>
          <w:color w:val="000000"/>
          <w:kern w:val="0"/>
          <w14:ligatures w14:val="none"/>
        </w:rPr>
        <w:br/>
      </w:r>
      <w:r w:rsidR="00764137" w:rsidRPr="00344A79">
        <w:rPr>
          <w:rFonts w:ascii="Aptos" w:eastAsia="Times New Roman" w:hAnsi="Aptos" w:cs="Times New Roman"/>
          <w:b/>
          <w:bCs/>
          <w:color w:val="000000"/>
          <w:kern w:val="0"/>
          <w:u w:val="single"/>
          <w14:ligatures w14:val="none"/>
        </w:rPr>
        <w:t>Programme Details</w:t>
      </w:r>
      <w:r w:rsidR="00CE719E">
        <w:rPr>
          <w:rFonts w:ascii="Aptos" w:eastAsia="Times New Roman" w:hAnsi="Aptos" w:cs="Times New Roman"/>
          <w:b/>
          <w:bCs/>
          <w:color w:val="000000"/>
          <w:kern w:val="0"/>
          <w:u w:val="single"/>
          <w14:ligatures w14:val="none"/>
        </w:rPr>
        <w:t>/Enrolment</w:t>
      </w:r>
      <w:r w:rsidR="00764137" w:rsidRPr="00344A79">
        <w:rPr>
          <w:rFonts w:ascii="Aptos" w:eastAsia="Times New Roman" w:hAnsi="Aptos" w:cs="Times New Roman"/>
          <w:b/>
          <w:bCs/>
          <w:color w:val="000000"/>
          <w:kern w:val="0"/>
          <w:u w:val="single"/>
          <w14:ligatures w14:val="none"/>
        </w:rPr>
        <w:t>:</w:t>
      </w:r>
      <w:r w:rsidRPr="000C0134">
        <w:t xml:space="preserve"> </w:t>
      </w:r>
      <w:r>
        <w:br/>
      </w:r>
      <w:hyperlink r:id="rId11" w:anchor="programme-overview" w:history="1">
        <w:r w:rsidRPr="00874030">
          <w:rPr>
            <w:rStyle w:val="Hyperlink"/>
            <w:rFonts w:ascii="Lato" w:eastAsia="Times New Roman" w:hAnsi="Lato" w:cs="Times New Roman"/>
            <w:kern w:val="0"/>
            <w:sz w:val="21"/>
            <w:szCs w:val="21"/>
            <w14:ligatures w14:val="none"/>
          </w:rPr>
          <w:t>https://hkuspace.hku.hk/prog/cert-for-module-paediatric-oncology-for-healthcare-profs#programme-overview</w:t>
        </w:r>
      </w:hyperlink>
    </w:p>
    <w:sectPr w:rsidR="00764137" w:rsidRPr="00AC0EB0" w:rsidSect="0076413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73735" w14:textId="77777777" w:rsidR="002D1583" w:rsidRDefault="002D1583" w:rsidP="009033FE">
      <w:pPr>
        <w:spacing w:after="0" w:line="240" w:lineRule="auto"/>
      </w:pPr>
      <w:r>
        <w:separator/>
      </w:r>
    </w:p>
  </w:endnote>
  <w:endnote w:type="continuationSeparator" w:id="0">
    <w:p w14:paraId="294A4F4A" w14:textId="77777777" w:rsidR="002D1583" w:rsidRDefault="002D1583" w:rsidP="00903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55B25" w14:textId="77777777" w:rsidR="002D1583" w:rsidRDefault="002D1583" w:rsidP="009033FE">
      <w:pPr>
        <w:spacing w:after="0" w:line="240" w:lineRule="auto"/>
      </w:pPr>
      <w:r>
        <w:separator/>
      </w:r>
    </w:p>
  </w:footnote>
  <w:footnote w:type="continuationSeparator" w:id="0">
    <w:p w14:paraId="4B9ECB19" w14:textId="77777777" w:rsidR="002D1583" w:rsidRDefault="002D1583" w:rsidP="00903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6658"/>
    <w:multiLevelType w:val="multilevel"/>
    <w:tmpl w:val="19A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4972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37"/>
    <w:rsid w:val="000C0134"/>
    <w:rsid w:val="002D1583"/>
    <w:rsid w:val="00344A79"/>
    <w:rsid w:val="003C2E06"/>
    <w:rsid w:val="003E7491"/>
    <w:rsid w:val="00561F0F"/>
    <w:rsid w:val="006F22B2"/>
    <w:rsid w:val="00764137"/>
    <w:rsid w:val="008D0C42"/>
    <w:rsid w:val="009033FE"/>
    <w:rsid w:val="0092269A"/>
    <w:rsid w:val="00947FC9"/>
    <w:rsid w:val="009A03E7"/>
    <w:rsid w:val="00A42254"/>
    <w:rsid w:val="00AC0EB0"/>
    <w:rsid w:val="00AD5BE3"/>
    <w:rsid w:val="00B22F31"/>
    <w:rsid w:val="00CC5E93"/>
    <w:rsid w:val="00CE719E"/>
    <w:rsid w:val="00E1544D"/>
    <w:rsid w:val="00E94A80"/>
    <w:rsid w:val="00F120C4"/>
    <w:rsid w:val="00F63187"/>
    <w:rsid w:val="00FE7886"/>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A5FEE"/>
  <w15:chartTrackingRefBased/>
  <w15:docId w15:val="{E4A4B640-D874-4BED-8483-B15466C7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1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41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1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1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1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1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1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1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1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1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41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41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1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1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1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1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1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137"/>
    <w:rPr>
      <w:rFonts w:eastAsiaTheme="majorEastAsia" w:cstheme="majorBidi"/>
      <w:color w:val="272727" w:themeColor="text1" w:themeTint="D8"/>
    </w:rPr>
  </w:style>
  <w:style w:type="paragraph" w:styleId="Title">
    <w:name w:val="Title"/>
    <w:basedOn w:val="Normal"/>
    <w:next w:val="Normal"/>
    <w:link w:val="TitleChar"/>
    <w:uiPriority w:val="10"/>
    <w:qFormat/>
    <w:rsid w:val="00764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1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1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1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137"/>
    <w:pPr>
      <w:spacing w:before="160"/>
      <w:jc w:val="center"/>
    </w:pPr>
    <w:rPr>
      <w:i/>
      <w:iCs/>
      <w:color w:val="404040" w:themeColor="text1" w:themeTint="BF"/>
    </w:rPr>
  </w:style>
  <w:style w:type="character" w:customStyle="1" w:styleId="QuoteChar">
    <w:name w:val="Quote Char"/>
    <w:basedOn w:val="DefaultParagraphFont"/>
    <w:link w:val="Quote"/>
    <w:uiPriority w:val="29"/>
    <w:rsid w:val="00764137"/>
    <w:rPr>
      <w:i/>
      <w:iCs/>
      <w:color w:val="404040" w:themeColor="text1" w:themeTint="BF"/>
    </w:rPr>
  </w:style>
  <w:style w:type="paragraph" w:styleId="ListParagraph">
    <w:name w:val="List Paragraph"/>
    <w:basedOn w:val="Normal"/>
    <w:uiPriority w:val="34"/>
    <w:qFormat/>
    <w:rsid w:val="00764137"/>
    <w:pPr>
      <w:ind w:left="720"/>
      <w:contextualSpacing/>
    </w:pPr>
  </w:style>
  <w:style w:type="character" w:styleId="IntenseEmphasis">
    <w:name w:val="Intense Emphasis"/>
    <w:basedOn w:val="DefaultParagraphFont"/>
    <w:uiPriority w:val="21"/>
    <w:qFormat/>
    <w:rsid w:val="00764137"/>
    <w:rPr>
      <w:i/>
      <w:iCs/>
      <w:color w:val="0F4761" w:themeColor="accent1" w:themeShade="BF"/>
    </w:rPr>
  </w:style>
  <w:style w:type="paragraph" w:styleId="IntenseQuote">
    <w:name w:val="Intense Quote"/>
    <w:basedOn w:val="Normal"/>
    <w:next w:val="Normal"/>
    <w:link w:val="IntenseQuoteChar"/>
    <w:uiPriority w:val="30"/>
    <w:qFormat/>
    <w:rsid w:val="00764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137"/>
    <w:rPr>
      <w:i/>
      <w:iCs/>
      <w:color w:val="0F4761" w:themeColor="accent1" w:themeShade="BF"/>
    </w:rPr>
  </w:style>
  <w:style w:type="character" w:styleId="IntenseReference">
    <w:name w:val="Intense Reference"/>
    <w:basedOn w:val="DefaultParagraphFont"/>
    <w:uiPriority w:val="32"/>
    <w:qFormat/>
    <w:rsid w:val="00764137"/>
    <w:rPr>
      <w:b/>
      <w:bCs/>
      <w:smallCaps/>
      <w:color w:val="0F4761" w:themeColor="accent1" w:themeShade="BF"/>
      <w:spacing w:val="5"/>
    </w:rPr>
  </w:style>
  <w:style w:type="paragraph" w:styleId="Header">
    <w:name w:val="header"/>
    <w:basedOn w:val="Normal"/>
    <w:link w:val="HeaderChar"/>
    <w:uiPriority w:val="99"/>
    <w:unhideWhenUsed/>
    <w:rsid w:val="009033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33FE"/>
  </w:style>
  <w:style w:type="paragraph" w:styleId="Footer">
    <w:name w:val="footer"/>
    <w:basedOn w:val="Normal"/>
    <w:link w:val="FooterChar"/>
    <w:uiPriority w:val="99"/>
    <w:unhideWhenUsed/>
    <w:rsid w:val="009033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9033FE"/>
  </w:style>
  <w:style w:type="paragraph" w:customStyle="1" w:styleId="title1">
    <w:name w:val="title1"/>
    <w:basedOn w:val="Normal"/>
    <w:rsid w:val="009033FE"/>
    <w:pPr>
      <w:spacing w:before="100" w:beforeAutospacing="1" w:after="100" w:afterAutospacing="1" w:line="240" w:lineRule="auto"/>
      <w:jc w:val="center"/>
    </w:pPr>
    <w:rPr>
      <w:rFonts w:ascii="Times New Roman" w:eastAsia="Times New Roman" w:hAnsi="Times New Roman" w:cs="Times New Roman"/>
      <w:b/>
      <w:kern w:val="0"/>
      <w:sz w:val="28"/>
      <w:szCs w:val="28"/>
      <w:lang w:val="en-US" w:eastAsia="zh-TW"/>
      <w14:ligatures w14:val="none"/>
    </w:rPr>
  </w:style>
  <w:style w:type="character" w:styleId="Hyperlink">
    <w:name w:val="Hyperlink"/>
    <w:basedOn w:val="DefaultParagraphFont"/>
    <w:uiPriority w:val="99"/>
    <w:unhideWhenUsed/>
    <w:rsid w:val="000C0134"/>
    <w:rPr>
      <w:color w:val="467886" w:themeColor="hyperlink"/>
      <w:u w:val="single"/>
    </w:rPr>
  </w:style>
  <w:style w:type="character" w:styleId="UnresolvedMention">
    <w:name w:val="Unresolved Mention"/>
    <w:basedOn w:val="DefaultParagraphFont"/>
    <w:uiPriority w:val="99"/>
    <w:semiHidden/>
    <w:unhideWhenUsed/>
    <w:rsid w:val="000C0134"/>
    <w:rPr>
      <w:color w:val="605E5C"/>
      <w:shd w:val="clear" w:color="auto" w:fill="E1DFDD"/>
    </w:rPr>
  </w:style>
  <w:style w:type="character" w:styleId="FollowedHyperlink">
    <w:name w:val="FollowedHyperlink"/>
    <w:basedOn w:val="DefaultParagraphFont"/>
    <w:uiPriority w:val="99"/>
    <w:semiHidden/>
    <w:unhideWhenUsed/>
    <w:rsid w:val="00AC0EB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c01.safelinks.protection.outlook.com/?url=https%3A%2F%2Fhkuspace.hku.hk%2Fprog%2Fcert-for-module-paediatric-oncology-for-healthcare-profs%23programme-overview&amp;data=05%7C02%7Cqueenie.stq.wong%40hkuspace.hku.hk%7C0fea45de79364ed4d4de08ddf02d17a8%7C03edabb08a31453ea507fdd0287b118d%7C0%7C0%7C638930798675249517%7CUnknown%7CTWFpbGZsb3d8eyJFbXB0eU1hcGkiOnRydWUsIlYiOiIwLjAuMDAwMCIsIlAiOiJXaW4zMiIsIkFOIjoiTWFpbCIsIldUIjoyfQ%3D%3D%7C0%7C%7C%7C&amp;sdata=zH0XGtzm9zXPTOCH1LWnAWrq33dgQ8wvq44KyfwwLdQ%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kuspace.hku.hk/prog/cert-for-module-paediatric-oncology-for-healthcare-profs" TargetMode="External"/><Relationship Id="rId5" Type="http://schemas.openxmlformats.org/officeDocument/2006/relationships/footnotes" Target="footnotes.xml"/><Relationship Id="rId10" Type="http://schemas.openxmlformats.org/officeDocument/2006/relationships/hyperlink" Target="mailto:ymr.chan@hkuspace.hku.hk"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275</Words>
  <Characters>1885</Characters>
  <Application>Microsoft Office Word</Application>
  <DocSecurity>0</DocSecurity>
  <Lines>48</Lines>
  <Paragraphs>14</Paragraphs>
  <ScaleCrop>false</ScaleCrop>
  <Company>HKUSPACE</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Suet To Queenie [CLST]</dc:creator>
  <cp:keywords/>
  <dc:description/>
  <cp:lastModifiedBy>Chan Yee Man Rosa [CLST]</cp:lastModifiedBy>
  <cp:revision>16</cp:revision>
  <cp:lastPrinted>2026-01-19T05:07:00Z</cp:lastPrinted>
  <dcterms:created xsi:type="dcterms:W3CDTF">2025-09-25T04:01:00Z</dcterms:created>
  <dcterms:modified xsi:type="dcterms:W3CDTF">2026-04-16T02:47:00Z</dcterms:modified>
</cp:coreProperties>
</file>